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B" w:rsidRDefault="004C619B" w:rsidP="004C619B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bg-BG"/>
        </w:rPr>
      </w:pPr>
      <w:bookmarkStart w:id="0" w:name="_GoBack"/>
      <w:bookmarkEnd w:id="0"/>
      <w:r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4C619B" w:rsidRDefault="004C619B" w:rsidP="004C619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 Р О Т О К О Л</w:t>
      </w:r>
    </w:p>
    <w:p w:rsidR="004C619B" w:rsidRPr="005F0B7D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bg-BG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  <w:lang w:val="bg-BG"/>
        </w:rPr>
        <w:t>1</w:t>
      </w:r>
      <w:r w:rsidR="005F0B7D">
        <w:rPr>
          <w:rFonts w:eastAsia="Calibri"/>
          <w:b/>
          <w:bCs/>
          <w:sz w:val="28"/>
          <w:szCs w:val="28"/>
          <w:lang w:val="bg-BG"/>
        </w:rPr>
        <w:t>3</w:t>
      </w: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0</w:t>
      </w:r>
      <w:r>
        <w:rPr>
          <w:rFonts w:eastAsia="Calibri"/>
          <w:sz w:val="28"/>
          <w:szCs w:val="28"/>
          <w:lang w:val="bg-BG"/>
        </w:rPr>
        <w:t>9</w:t>
      </w:r>
      <w:r>
        <w:rPr>
          <w:rFonts w:eastAsia="Calibri"/>
          <w:sz w:val="28"/>
          <w:szCs w:val="28"/>
        </w:rPr>
        <w:t>.10.2019 г., от 1</w:t>
      </w:r>
      <w:r>
        <w:rPr>
          <w:rFonts w:eastAsia="Calibri"/>
          <w:sz w:val="28"/>
          <w:szCs w:val="28"/>
          <w:lang w:val="bg-BG"/>
        </w:rPr>
        <w:t>6</w:t>
      </w:r>
      <w:r>
        <w:rPr>
          <w:rFonts w:eastAsia="Calibri"/>
          <w:sz w:val="28"/>
          <w:szCs w:val="28"/>
        </w:rPr>
        <w:t>,00 часа в</w:t>
      </w:r>
      <w:r>
        <w:rPr>
          <w:rFonts w:eastAsia="Calibri"/>
          <w:sz w:val="28"/>
          <w:szCs w:val="28"/>
          <w:lang w:val="bg-BG"/>
        </w:rPr>
        <w:t xml:space="preserve"> стая 201 </w:t>
      </w:r>
      <w:r>
        <w:rPr>
          <w:rFonts w:eastAsia="Calibri"/>
          <w:sz w:val="28"/>
          <w:szCs w:val="28"/>
        </w:rPr>
        <w:t>на Общинска администрация Раднево се проведе заседание на Общинска избирателна комисия Раднево при следния</w:t>
      </w: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</w:rPr>
        <w:t xml:space="preserve">Д н е в е н  </w:t>
      </w:r>
      <w:r>
        <w:rPr>
          <w:rFonts w:eastAsia="Calibri"/>
          <w:b/>
          <w:sz w:val="28"/>
          <w:szCs w:val="28"/>
          <w:lang w:val="bg-BG"/>
        </w:rPr>
        <w:t xml:space="preserve"> </w:t>
      </w:r>
      <w:r>
        <w:rPr>
          <w:rFonts w:eastAsia="Calibri"/>
          <w:b/>
          <w:sz w:val="28"/>
          <w:szCs w:val="28"/>
        </w:rPr>
        <w:t>р е д:</w:t>
      </w:r>
    </w:p>
    <w:p w:rsidR="004C619B" w:rsidRDefault="004C619B" w:rsidP="004C619B">
      <w:pPr>
        <w:jc w:val="both"/>
        <w:rPr>
          <w:sz w:val="28"/>
          <w:szCs w:val="28"/>
          <w:lang w:val="bg-BG"/>
        </w:rPr>
      </w:pPr>
    </w:p>
    <w:p w:rsidR="004C619B" w:rsidRPr="004C619B" w:rsidRDefault="004C619B" w:rsidP="004C619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  <w:r w:rsidRPr="004C619B">
        <w:rPr>
          <w:sz w:val="28"/>
          <w:szCs w:val="28"/>
          <w:lang w:val="bg-BG" w:eastAsia="bg-BG"/>
        </w:rPr>
        <w:t>Упълномощаване на членове на Общинска избирателна комисия Раднево, които съвместно с упълномощени представители на Областна администрация Стара Загора да приемат хартиените бюлетини, да съпровождат транспортното средство, което ги превозва до съответния областен център и да подпишат приемо-предавателния протокол;</w:t>
      </w:r>
    </w:p>
    <w:p w:rsidR="004C619B" w:rsidRPr="004C619B" w:rsidRDefault="004C619B" w:rsidP="004C61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C619B">
        <w:rPr>
          <w:sz w:val="28"/>
          <w:szCs w:val="28"/>
          <w:lang w:val="bg-BG"/>
        </w:rPr>
        <w:t>О</w:t>
      </w:r>
      <w:r w:rsidRPr="004C619B">
        <w:rPr>
          <w:sz w:val="28"/>
          <w:szCs w:val="28"/>
        </w:rPr>
        <w:t xml:space="preserve">добряване на образците на протоколите за отчитане на резултатите от гласуването на СИК/ПСИК и ОИК </w:t>
      </w:r>
      <w:r w:rsidRPr="004C619B">
        <w:rPr>
          <w:rFonts w:eastAsia="Calibri"/>
          <w:sz w:val="28"/>
          <w:szCs w:val="28"/>
        </w:rPr>
        <w:t xml:space="preserve">в изборите за общински съветници и за кметове насрочени за 27 октомври 2019 </w:t>
      </w:r>
      <w:r>
        <w:rPr>
          <w:rFonts w:eastAsia="Calibri"/>
          <w:sz w:val="28"/>
          <w:szCs w:val="28"/>
        </w:rPr>
        <w:t>г. в община Раднево.</w:t>
      </w:r>
    </w:p>
    <w:p w:rsidR="004C619B" w:rsidRPr="004C619B" w:rsidRDefault="004C619B" w:rsidP="004C619B">
      <w:pPr>
        <w:pStyle w:val="a3"/>
        <w:jc w:val="both"/>
        <w:rPr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iCs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РИСЪСТВАХА: Виолета Йовчева, Калина Христова,</w:t>
      </w:r>
      <w:r>
        <w:rPr>
          <w:rFonts w:eastAsia="Calibri"/>
          <w:sz w:val="28"/>
          <w:szCs w:val="28"/>
          <w:lang w:val="bg-BG"/>
        </w:rPr>
        <w:t xml:space="preserve"> Красимира Керанова,  </w:t>
      </w:r>
      <w:r>
        <w:rPr>
          <w:rFonts w:eastAsia="Calibri"/>
          <w:sz w:val="28"/>
          <w:szCs w:val="28"/>
        </w:rPr>
        <w:t>Пенка Георгиева-Желева, Дарина Хаджиева, Милица Тонева- Пенева, Емилия Андонова,  Диана Маркова</w:t>
      </w:r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Даниела Кънева-Дечева</w:t>
      </w:r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Дамяна Янкова</w:t>
      </w:r>
      <w:r>
        <w:rPr>
          <w:rFonts w:eastAsia="Calibri"/>
          <w:sz w:val="28"/>
          <w:szCs w:val="28"/>
          <w:lang w:val="bg-BG"/>
        </w:rPr>
        <w:t>,</w:t>
      </w:r>
      <w:r>
        <w:rPr>
          <w:rFonts w:eastAsia="Calibri"/>
          <w:sz w:val="28"/>
          <w:szCs w:val="28"/>
        </w:rPr>
        <w:t xml:space="preserve"> Денка Иванова</w:t>
      </w:r>
      <w:r>
        <w:rPr>
          <w:rFonts w:eastAsia="Calibri"/>
          <w:sz w:val="28"/>
          <w:szCs w:val="28"/>
          <w:lang w:val="bg-BG"/>
        </w:rPr>
        <w:t>, Диан Господинов.</w:t>
      </w:r>
    </w:p>
    <w:p w:rsidR="00183AE2" w:rsidRPr="00183AE2" w:rsidRDefault="00183AE2" w:rsidP="00183A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val="bg-BG"/>
        </w:rPr>
        <w:t xml:space="preserve">  ОТСЪСТВАХА: Наталия Станчева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  <w:lang w:val="bg-BG"/>
        </w:rPr>
        <w:t xml:space="preserve"> 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Заседанието бе открито в 1</w:t>
      </w:r>
      <w:r>
        <w:rPr>
          <w:rFonts w:eastAsia="Calibri"/>
          <w:sz w:val="28"/>
          <w:szCs w:val="28"/>
          <w:lang w:val="bg-BG"/>
        </w:rPr>
        <w:t>6</w:t>
      </w:r>
      <w:r>
        <w:rPr>
          <w:rFonts w:eastAsia="Calibri"/>
          <w:sz w:val="28"/>
          <w:szCs w:val="28"/>
        </w:rPr>
        <w:t>,00 ч. и председателствано от госпожа Виолета Йовчева – председател на комисията.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Виолета Йовчева – председател на комисията -  Добър ден, колеги! В залата присъстват 1</w:t>
      </w:r>
      <w:r w:rsidR="002833F8">
        <w:rPr>
          <w:rFonts w:eastAsia="Calibri"/>
          <w:sz w:val="28"/>
          <w:szCs w:val="28"/>
          <w:lang w:val="bg-BG"/>
        </w:rPr>
        <w:t>2</w:t>
      </w:r>
      <w:r>
        <w:rPr>
          <w:rFonts w:eastAsia="Calibri"/>
          <w:sz w:val="28"/>
          <w:szCs w:val="28"/>
        </w:rPr>
        <w:t xml:space="preserve"> членове на Общинската избирателна комисия. На лице е необходимият кворум.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Откривам заседанието на комисията на 09 октомври 2019 г.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Колеги, предлагам следния проект за дневен ред:</w:t>
      </w:r>
    </w:p>
    <w:p w:rsidR="004C619B" w:rsidRPr="004C619B" w:rsidRDefault="004C619B" w:rsidP="004C619B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  <w:r w:rsidRPr="004C619B">
        <w:rPr>
          <w:sz w:val="28"/>
          <w:szCs w:val="28"/>
          <w:lang w:val="bg-BG" w:eastAsia="bg-BG"/>
        </w:rPr>
        <w:lastRenderedPageBreak/>
        <w:t>Упълномощаване на членове на Общинска избирателна комисия Раднево, които съвместно с упълномощени представители на Областна администрация Стара Загора да приемат хартиените бюлетини, да съпровождат транспортното средство, което ги превозва до съответния областен център и да подпишат приемо-предавателния протокол;</w:t>
      </w:r>
    </w:p>
    <w:p w:rsidR="004C619B" w:rsidRPr="004C619B" w:rsidRDefault="004C619B" w:rsidP="004C61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619B">
        <w:rPr>
          <w:sz w:val="28"/>
          <w:szCs w:val="28"/>
          <w:lang w:val="bg-BG"/>
        </w:rPr>
        <w:t>О</w:t>
      </w:r>
      <w:r w:rsidRPr="004C619B">
        <w:rPr>
          <w:sz w:val="28"/>
          <w:szCs w:val="28"/>
        </w:rPr>
        <w:t xml:space="preserve">добряване на образците на протоколите за отчитане на резултатите от гласуването на СИК/ПСИК и ОИК </w:t>
      </w:r>
      <w:r w:rsidRPr="004C619B">
        <w:rPr>
          <w:rFonts w:eastAsia="Calibri"/>
          <w:sz w:val="28"/>
          <w:szCs w:val="28"/>
        </w:rPr>
        <w:t xml:space="preserve">в изборите за общински съветници и за кметове насрочени за 27 октомври 2019 </w:t>
      </w:r>
      <w:r>
        <w:rPr>
          <w:rFonts w:eastAsia="Calibri"/>
          <w:sz w:val="28"/>
          <w:szCs w:val="28"/>
        </w:rPr>
        <w:t>г. в община Раднево.</w:t>
      </w:r>
    </w:p>
    <w:p w:rsidR="004C619B" w:rsidRDefault="004C619B" w:rsidP="004C619B">
      <w:pPr>
        <w:jc w:val="both"/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Имате ли предложения за допълнение на дневния ред? Заповядайте. Не виждам.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Моля, гласувайте така предложения дневен ред!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</w:rPr>
        <w:t xml:space="preserve">Гласували </w:t>
      </w:r>
      <w:r>
        <w:rPr>
          <w:rFonts w:eastAsia="Calibri"/>
          <w:b/>
          <w:bCs/>
          <w:sz w:val="28"/>
          <w:szCs w:val="28"/>
        </w:rPr>
        <w:t>1</w:t>
      </w:r>
      <w:r w:rsidR="00183AE2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членове на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183AE2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r>
        <w:rPr>
          <w:rFonts w:eastAsia="Calibri"/>
          <w:i/>
          <w:sz w:val="28"/>
          <w:szCs w:val="28"/>
        </w:rPr>
        <w:t>Виолета Йовчева, Калина Христова,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r>
        <w:rPr>
          <w:rFonts w:eastAsia="Calibri"/>
          <w:i/>
          <w:sz w:val="28"/>
          <w:szCs w:val="28"/>
        </w:rPr>
        <w:t>Пенка Георгиева-Желева, Дарина Хаджиева, Милица Тонева- Пенева, Емилия Андонова,  Диана Маркова</w:t>
      </w:r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Даниела Кънева-Дечева</w:t>
      </w:r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Дамяна Янкова</w:t>
      </w:r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Денка Иванова</w:t>
      </w:r>
      <w:r>
        <w:rPr>
          <w:rFonts w:eastAsia="Calibri"/>
          <w:i/>
          <w:sz w:val="28"/>
          <w:szCs w:val="28"/>
          <w:lang w:val="bg-BG"/>
        </w:rPr>
        <w:t>, Диан Господинов</w:t>
      </w:r>
      <w:r>
        <w:rPr>
          <w:i/>
          <w:sz w:val="28"/>
          <w:szCs w:val="28"/>
          <w:lang w:eastAsia="bg-BG"/>
        </w:rPr>
        <w:t xml:space="preserve">),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няма.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Дневният ред се приема.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</w:p>
    <w:p w:rsidR="004C619B" w:rsidRPr="004C619B" w:rsidRDefault="004C619B" w:rsidP="004C619B">
      <w:pPr>
        <w:autoSpaceDE w:val="0"/>
        <w:autoSpaceDN w:val="0"/>
        <w:adjustRightInd w:val="0"/>
        <w:jc w:val="both"/>
        <w:rPr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</w:rPr>
        <w:t>Виолета Йовчева– председател  на комисията -  Колеги, продължаваме с точка първа от дневния ред:</w:t>
      </w:r>
      <w:r>
        <w:rPr>
          <w:sz w:val="28"/>
          <w:szCs w:val="28"/>
          <w:lang w:val="bg-BG" w:eastAsia="bg-BG"/>
        </w:rPr>
        <w:t xml:space="preserve"> </w:t>
      </w:r>
      <w:r w:rsidRPr="004C619B">
        <w:rPr>
          <w:sz w:val="28"/>
          <w:szCs w:val="28"/>
          <w:lang w:val="bg-BG" w:eastAsia="bg-BG"/>
        </w:rPr>
        <w:t>Упълномощаване на членове на Общинска избирателна комисия Раднево, които съвместно с упълномощени представители на Областна администрация Стара Загора да приемат хартиените бюлетини, да съпровождат транспортното средство, което ги превозва до съответния областен център и да подпишат приемо-предавателния протокол;</w:t>
      </w: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Предвид гореизложеното, предлагам да упълномощим Красимира Керанова-зам. Председател и Дарина Хаджиева- член, Резервен член- Диан Господинов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Моля, гласувайте !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  <w:r>
        <w:rPr>
          <w:rFonts w:eastAsia="Calibri"/>
          <w:sz w:val="28"/>
          <w:szCs w:val="28"/>
        </w:rPr>
        <w:t xml:space="preserve">Гласували </w:t>
      </w:r>
      <w:r>
        <w:rPr>
          <w:rFonts w:eastAsia="Calibri"/>
          <w:b/>
          <w:bCs/>
          <w:sz w:val="28"/>
          <w:szCs w:val="28"/>
        </w:rPr>
        <w:t>1</w:t>
      </w:r>
      <w:r w:rsidR="00183AE2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членове на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183AE2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r>
        <w:rPr>
          <w:rFonts w:eastAsia="Calibri"/>
          <w:i/>
          <w:sz w:val="28"/>
          <w:szCs w:val="28"/>
        </w:rPr>
        <w:t>Виолета Йовчева, Калина Христова,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r>
        <w:rPr>
          <w:rFonts w:eastAsia="Calibri"/>
          <w:i/>
          <w:sz w:val="28"/>
          <w:szCs w:val="28"/>
        </w:rPr>
        <w:t>Пенка Георгиева-Желева, Дарина Хаджиева, Милица Тонева- Пенева, Емилия Андонова,  Диана Маркова</w:t>
      </w:r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Даниела Кънева-Дечева</w:t>
      </w:r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Дамяна Янкова</w:t>
      </w:r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Денка Иванова</w:t>
      </w:r>
      <w:r>
        <w:rPr>
          <w:rFonts w:eastAsia="Calibri"/>
          <w:i/>
          <w:sz w:val="28"/>
          <w:szCs w:val="28"/>
          <w:lang w:val="bg-BG"/>
        </w:rPr>
        <w:t>, Диан Господинов</w:t>
      </w:r>
      <w:r>
        <w:rPr>
          <w:i/>
          <w:sz w:val="28"/>
          <w:szCs w:val="28"/>
          <w:lang w:eastAsia="bg-BG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няма.</w:t>
      </w: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D054A" w:rsidRDefault="004C619B" w:rsidP="00DD05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Виолета Йовчева– председател  на комисията -  Колеги, продължаваме с точка втора от дневния ред:</w:t>
      </w:r>
      <w:r w:rsidR="00DD054A">
        <w:rPr>
          <w:rFonts w:eastAsia="Calibri"/>
          <w:sz w:val="28"/>
          <w:szCs w:val="28"/>
          <w:lang w:val="bg-BG"/>
        </w:rPr>
        <w:t xml:space="preserve"> </w:t>
      </w:r>
      <w:r w:rsidR="00DD054A" w:rsidRPr="00DD054A">
        <w:rPr>
          <w:sz w:val="28"/>
          <w:szCs w:val="28"/>
          <w:lang w:val="bg-BG"/>
        </w:rPr>
        <w:t>О</w:t>
      </w:r>
      <w:r w:rsidR="00DD054A" w:rsidRPr="00DD054A">
        <w:rPr>
          <w:sz w:val="28"/>
          <w:szCs w:val="28"/>
        </w:rPr>
        <w:t xml:space="preserve">добряване на образците на протоколите за отчитане на резултатите от гласуването на СИК/ПСИК и ОИК </w:t>
      </w:r>
      <w:r w:rsidR="00DD054A" w:rsidRPr="00DD054A">
        <w:rPr>
          <w:rFonts w:eastAsia="Calibri"/>
          <w:sz w:val="28"/>
          <w:szCs w:val="28"/>
        </w:rPr>
        <w:t xml:space="preserve">в изборите </w:t>
      </w:r>
      <w:r w:rsidR="00DD054A" w:rsidRPr="00DD054A">
        <w:rPr>
          <w:rFonts w:eastAsia="Calibri"/>
          <w:sz w:val="28"/>
          <w:szCs w:val="28"/>
        </w:rPr>
        <w:lastRenderedPageBreak/>
        <w:t>за общински съветници и за кметове насрочени за 27 октомври 2019 г. в община Раднево.</w:t>
      </w:r>
    </w:p>
    <w:p w:rsidR="00DD054A" w:rsidRPr="00DD054A" w:rsidRDefault="00DD054A" w:rsidP="00DD054A">
      <w:pPr>
        <w:jc w:val="both"/>
        <w:rPr>
          <w:sz w:val="28"/>
          <w:szCs w:val="28"/>
          <w:shd w:val="clear" w:color="auto" w:fill="FFFFFF"/>
          <w:lang w:val="bg-BG" w:eastAsia="bg-BG"/>
        </w:rPr>
      </w:pPr>
      <w:r w:rsidRPr="008F66AA">
        <w:rPr>
          <w:b/>
          <w:sz w:val="28"/>
          <w:szCs w:val="28"/>
          <w:shd w:val="clear" w:color="auto" w:fill="FFFFFF"/>
          <w:lang w:val="bg-BG" w:eastAsia="bg-BG"/>
        </w:rPr>
        <w:t xml:space="preserve">ОИК Раднево </w:t>
      </w:r>
      <w:r w:rsidRPr="00DD054A">
        <w:rPr>
          <w:b/>
          <w:sz w:val="28"/>
          <w:szCs w:val="28"/>
          <w:shd w:val="clear" w:color="auto" w:fill="FFFFFF"/>
          <w:lang w:val="bg-BG" w:eastAsia="bg-BG"/>
        </w:rPr>
        <w:t xml:space="preserve">ОДОБРЯВА </w:t>
      </w:r>
      <w:r w:rsidRPr="00DD054A">
        <w:rPr>
          <w:sz w:val="28"/>
          <w:szCs w:val="28"/>
          <w:shd w:val="clear" w:color="auto" w:fill="FFFFFF"/>
          <w:lang w:val="bg-BG" w:eastAsia="bg-BG"/>
        </w:rPr>
        <w:t>графичните файлове с</w:t>
      </w:r>
      <w:r w:rsidRPr="00DD054A">
        <w:rPr>
          <w:b/>
          <w:sz w:val="28"/>
          <w:szCs w:val="28"/>
          <w:shd w:val="clear" w:color="auto" w:fill="FFFFFF"/>
          <w:lang w:val="bg-BG" w:eastAsia="bg-BG"/>
        </w:rPr>
        <w:t xml:space="preserve">  </w:t>
      </w:r>
      <w:r w:rsidRPr="00DD054A">
        <w:rPr>
          <w:sz w:val="28"/>
          <w:szCs w:val="28"/>
          <w:lang w:val="bg-BG" w:eastAsia="bg-BG"/>
        </w:rPr>
        <w:t xml:space="preserve">образците протоколите и техния брой за отчитане на резултатите от гласуването на СИК/ПСИК и ОИК </w:t>
      </w:r>
      <w:r w:rsidRPr="00DD054A">
        <w:rPr>
          <w:rFonts w:eastAsia="Calibri"/>
          <w:sz w:val="28"/>
          <w:szCs w:val="28"/>
          <w:lang w:val="bg-BG" w:eastAsia="bg-BG"/>
        </w:rPr>
        <w:t>в изборите за общински съветници и за кметове насрочени за 27 октомври 2019 г. в община Раднево</w:t>
      </w:r>
      <w:r w:rsidRPr="00DD054A">
        <w:rPr>
          <w:sz w:val="28"/>
          <w:szCs w:val="28"/>
          <w:lang w:val="bg-BG" w:eastAsia="bg-BG"/>
        </w:rPr>
        <w:t xml:space="preserve"> </w:t>
      </w:r>
      <w:r w:rsidRPr="00DD054A">
        <w:rPr>
          <w:sz w:val="28"/>
          <w:szCs w:val="28"/>
          <w:shd w:val="clear" w:color="auto" w:fill="FFFFFF"/>
          <w:lang w:val="bg-BG" w:eastAsia="bg-BG"/>
        </w:rPr>
        <w:t xml:space="preserve">– от приложение №1 до №22, неразделна част от настоящото решение, както следва: </w:t>
      </w:r>
    </w:p>
    <w:p w:rsidR="00DD054A" w:rsidRPr="00DD054A" w:rsidRDefault="00DD054A" w:rsidP="00DD054A">
      <w:pPr>
        <w:jc w:val="both"/>
        <w:rPr>
          <w:sz w:val="28"/>
          <w:szCs w:val="28"/>
          <w:shd w:val="clear" w:color="auto" w:fill="FFFFFF"/>
          <w:lang w:val="bg-BG" w:eastAsia="bg-BG"/>
        </w:rPr>
      </w:pP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Протокол за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Населено място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Вид на протокол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Тур I оригинали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Тур I чернови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Тур II оригинали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Тур II чернови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общински съветници    РАДНЕВО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ОБЩ. СЪВЕТНИЦИ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48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48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общински съветници     РАДНЕВО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ОБЩ. СЪВЕТНИЦИ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община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  <w:r w:rsidRPr="00DD054A">
        <w:rPr>
          <w:rFonts w:asciiTheme="minorHAnsi" w:eastAsiaTheme="minorHAnsi" w:hAnsiTheme="minorHAnsi" w:cstheme="minorBidi"/>
          <w:sz w:val="18"/>
          <w:szCs w:val="18"/>
        </w:rPr>
        <w:t xml:space="preserve">  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 xml:space="preserve">        РАДНЕВО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48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  <w:r w:rsidRPr="00DD054A">
        <w:rPr>
          <w:rFonts w:asciiTheme="minorHAnsi" w:eastAsiaTheme="minorHAnsi" w:hAnsiTheme="minorHAnsi" w:cstheme="minorBidi"/>
          <w:sz w:val="18"/>
          <w:szCs w:val="18"/>
        </w:rPr>
        <w:t xml:space="preserve">          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 xml:space="preserve">48 </w:t>
      </w:r>
      <w:r w:rsidRPr="00DD054A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 xml:space="preserve">                      48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  <w:r w:rsidRPr="00DD054A">
        <w:rPr>
          <w:rFonts w:asciiTheme="minorHAnsi" w:eastAsiaTheme="minorHAnsi" w:hAnsiTheme="minorHAnsi" w:cstheme="minorBidi"/>
          <w:sz w:val="18"/>
          <w:szCs w:val="18"/>
        </w:rPr>
        <w:t xml:space="preserve">                 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 xml:space="preserve">      48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община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РАДНЕВО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                                2                           1                         2                                    1</w:t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БОЗДУГАНОВО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БОЗДУГАНОВО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ЗНАМЕНОСЕЦ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ЗНАМЕНОСЕЦ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КОВАЧЕВО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КОВАЧЕВО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КОЛАРОВО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КОЛАРОВО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ЛЮБЕНОВО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ЛЮБЕНОВО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ПОЛСКИ ГРАДЕЦ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ПОЛСКИ ГРАДЕЦ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СЪРНЕВО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3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3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3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 3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СЪРНЕВО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2                                  1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ТРОЯНОВО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ТРОЯНОВО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ТРЪНКОВО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СИК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</w:r>
    </w:p>
    <w:p w:rsidR="00DD054A" w:rsidRPr="00DD054A" w:rsidRDefault="00DD054A" w:rsidP="00DD054A">
      <w:pPr>
        <w:spacing w:line="259" w:lineRule="auto"/>
        <w:rPr>
          <w:rFonts w:asciiTheme="minorHAnsi" w:eastAsiaTheme="minorHAnsi" w:hAnsiTheme="minorHAnsi" w:cstheme="minorBidi"/>
          <w:sz w:val="18"/>
          <w:szCs w:val="18"/>
          <w:lang w:val="bg-BG"/>
        </w:rPr>
      </w:pP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>кмет на кметство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ТРЪНКОВО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>КМЕТ ОИК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2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1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0</w:t>
      </w:r>
      <w:r w:rsidRPr="00DD054A">
        <w:rPr>
          <w:rFonts w:asciiTheme="minorHAnsi" w:eastAsiaTheme="minorHAnsi" w:hAnsiTheme="minorHAnsi" w:cstheme="minorBidi"/>
          <w:sz w:val="18"/>
          <w:szCs w:val="18"/>
          <w:lang w:val="bg-BG"/>
        </w:rPr>
        <w:tab/>
        <w:t xml:space="preserve">                            0</w:t>
      </w:r>
    </w:p>
    <w:p w:rsidR="00DD054A" w:rsidRPr="00DD054A" w:rsidRDefault="00DD054A" w:rsidP="00DD054A">
      <w:pPr>
        <w:jc w:val="both"/>
        <w:rPr>
          <w:sz w:val="24"/>
          <w:szCs w:val="24"/>
          <w:shd w:val="clear" w:color="auto" w:fill="FFFFFF"/>
          <w:lang w:val="bg-BG" w:eastAsia="bg-BG"/>
        </w:rPr>
      </w:pPr>
    </w:p>
    <w:p w:rsidR="00DD054A" w:rsidRDefault="00DD054A" w:rsidP="00DD054A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Моля, гласувайте !</w:t>
      </w:r>
    </w:p>
    <w:p w:rsidR="00DD054A" w:rsidRDefault="00DD054A" w:rsidP="00DD054A">
      <w:pPr>
        <w:ind w:firstLine="360"/>
        <w:jc w:val="both"/>
        <w:rPr>
          <w:rFonts w:eastAsia="Calibri"/>
          <w:sz w:val="28"/>
          <w:szCs w:val="28"/>
        </w:rPr>
      </w:pPr>
    </w:p>
    <w:p w:rsidR="00DD054A" w:rsidRDefault="00DD054A" w:rsidP="00DD054A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  <w:r>
        <w:rPr>
          <w:rFonts w:eastAsia="Calibri"/>
          <w:sz w:val="28"/>
          <w:szCs w:val="28"/>
        </w:rPr>
        <w:lastRenderedPageBreak/>
        <w:t xml:space="preserve">Гласували </w:t>
      </w:r>
      <w:r>
        <w:rPr>
          <w:rFonts w:eastAsia="Calibri"/>
          <w:b/>
          <w:bCs/>
          <w:sz w:val="28"/>
          <w:szCs w:val="28"/>
        </w:rPr>
        <w:t>1</w:t>
      </w:r>
      <w:r w:rsidR="00183AE2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членове на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183AE2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r>
        <w:rPr>
          <w:rFonts w:eastAsia="Calibri"/>
          <w:i/>
          <w:sz w:val="28"/>
          <w:szCs w:val="28"/>
        </w:rPr>
        <w:t>Виолета Йовчева, Калина Христова,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r>
        <w:rPr>
          <w:rFonts w:eastAsia="Calibri"/>
          <w:i/>
          <w:sz w:val="28"/>
          <w:szCs w:val="28"/>
        </w:rPr>
        <w:t>Пенка Георгиева-Желева, Дарина Хаджиева, Милица Тонева- Пенева, Емилия Андонова,  Диана Маркова</w:t>
      </w:r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Даниела Кънева-Дечева</w:t>
      </w:r>
      <w:r>
        <w:rPr>
          <w:rFonts w:eastAsia="Calibri"/>
          <w:i/>
          <w:sz w:val="28"/>
          <w:szCs w:val="28"/>
          <w:lang w:val="bg-BG"/>
        </w:rPr>
        <w:t>,</w:t>
      </w:r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Дамяна Янкова</w:t>
      </w:r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Денка Иванова</w:t>
      </w:r>
      <w:r>
        <w:rPr>
          <w:rFonts w:eastAsia="Calibri"/>
          <w:i/>
          <w:sz w:val="28"/>
          <w:szCs w:val="28"/>
          <w:lang w:val="bg-BG"/>
        </w:rPr>
        <w:t>, Диан Господинов</w:t>
      </w:r>
      <w:r>
        <w:rPr>
          <w:i/>
          <w:sz w:val="28"/>
          <w:szCs w:val="28"/>
          <w:lang w:eastAsia="bg-BG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няма.</w:t>
      </w: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Колеги, с това дневния ред се изчерпва, закривам днешното заседание на Общинската избирателна комисия.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4C619B" w:rsidRDefault="00DD054A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Заседанието бе закрито на 09</w:t>
      </w:r>
      <w:r w:rsidR="004C619B">
        <w:rPr>
          <w:rFonts w:eastAsia="Calibri"/>
          <w:sz w:val="28"/>
          <w:szCs w:val="28"/>
        </w:rPr>
        <w:t>.10.2019 г., в 1</w:t>
      </w:r>
      <w:r w:rsidR="004C619B">
        <w:rPr>
          <w:rFonts w:eastAsia="Calibri"/>
          <w:sz w:val="28"/>
          <w:szCs w:val="28"/>
          <w:lang w:val="bg-BG"/>
        </w:rPr>
        <w:t>6</w:t>
      </w:r>
      <w:r w:rsidR="004C619B">
        <w:rPr>
          <w:rFonts w:eastAsia="Calibri"/>
          <w:sz w:val="28"/>
          <w:szCs w:val="28"/>
        </w:rPr>
        <w:t>,</w:t>
      </w:r>
      <w:r w:rsidR="004C619B">
        <w:rPr>
          <w:rFonts w:eastAsia="Calibri"/>
          <w:sz w:val="28"/>
          <w:szCs w:val="28"/>
          <w:lang w:val="bg-BG"/>
        </w:rPr>
        <w:t>3</w:t>
      </w:r>
      <w:r w:rsidR="004C619B">
        <w:rPr>
          <w:rFonts w:eastAsia="Calibri"/>
          <w:sz w:val="28"/>
          <w:szCs w:val="28"/>
        </w:rPr>
        <w:t xml:space="preserve">0 ч. </w:t>
      </w: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spacing w:before="100" w:beforeAutospacing="1" w:after="100" w:afterAutospacing="1"/>
        <w:jc w:val="center"/>
        <w:rPr>
          <w:sz w:val="28"/>
          <w:szCs w:val="28"/>
          <w:lang w:eastAsia="bg-BG"/>
        </w:rPr>
      </w:pP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ПРЕДСЕДАТЕЛ: </w:t>
      </w:r>
      <w:r>
        <w:rPr>
          <w:sz w:val="28"/>
          <w:szCs w:val="28"/>
          <w:lang w:eastAsia="bg-BG"/>
        </w:rPr>
        <w:br/>
        <w:t xml:space="preserve">Виолета Йовчева </w:t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………………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СЕКРЕТАР: 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</w:rPr>
        <w:t>Даниела Кънева-Дечева</w:t>
      </w:r>
      <w:r>
        <w:rPr>
          <w:rFonts w:eastAsia="Calibri"/>
          <w:sz w:val="28"/>
          <w:szCs w:val="28"/>
          <w:lang w:val="bg-BG"/>
        </w:rPr>
        <w:t xml:space="preserve">                             ……………….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Калина Желязкова Христова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bg-BG"/>
        </w:rPr>
        <w:t>Красимира Иванова Керанова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Пенка Колева Георгиева-Желева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Дарина Асенова Хаджиева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Дамяна Пенчева Янкова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Милица Тонева – Пенева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Емилия Симеонова Андонова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Денка Михайлова Иванова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Диана Петрова Маркова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spacing w:line="276" w:lineRule="auto"/>
        <w:ind w:left="284"/>
        <w:jc w:val="both"/>
        <w:rPr>
          <w:sz w:val="28"/>
          <w:szCs w:val="28"/>
          <w:lang w:val="ru-RU"/>
        </w:rPr>
      </w:pPr>
    </w:p>
    <w:p w:rsidR="004C619B" w:rsidRDefault="004C619B" w:rsidP="004C61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Диан Иванов Господинов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sz w:val="24"/>
          <w:szCs w:val="24"/>
        </w:rPr>
      </w:pPr>
    </w:p>
    <w:p w:rsidR="004C619B" w:rsidRDefault="004C619B" w:rsidP="004C619B">
      <w:pPr>
        <w:jc w:val="both"/>
        <w:rPr>
          <w:sz w:val="24"/>
          <w:szCs w:val="24"/>
        </w:rPr>
      </w:pPr>
    </w:p>
    <w:p w:rsidR="00F76103" w:rsidRDefault="00F76103"/>
    <w:sectPr w:rsidR="00F7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02D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2120"/>
    <w:multiLevelType w:val="hybridMultilevel"/>
    <w:tmpl w:val="C9CE8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46C4"/>
    <w:multiLevelType w:val="hybridMultilevel"/>
    <w:tmpl w:val="4E50C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F2E79"/>
    <w:multiLevelType w:val="hybridMultilevel"/>
    <w:tmpl w:val="0CB6E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9B"/>
    <w:rsid w:val="00183AE2"/>
    <w:rsid w:val="002833F8"/>
    <w:rsid w:val="004C619B"/>
    <w:rsid w:val="005F0B7D"/>
    <w:rsid w:val="008F66AA"/>
    <w:rsid w:val="00BF1F03"/>
    <w:rsid w:val="00DD054A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2019-10-09T08:52:00Z</cp:lastPrinted>
  <dcterms:created xsi:type="dcterms:W3CDTF">2019-10-09T13:26:00Z</dcterms:created>
  <dcterms:modified xsi:type="dcterms:W3CDTF">2019-10-09T13:26:00Z</dcterms:modified>
</cp:coreProperties>
</file>